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4A55" w:rsidRPr="00564D55" w:rsidRDefault="00AD03FE" w:rsidP="002B035A">
      <w:pPr>
        <w:spacing w:after="0" w:line="240" w:lineRule="auto"/>
        <w:jc w:val="center"/>
        <w:rPr>
          <w:b/>
          <w:sz w:val="28"/>
          <w:szCs w:val="28"/>
          <w:lang w:val="kk-KZ"/>
        </w:rPr>
      </w:pPr>
      <w:bookmarkStart w:id="0" w:name="z221"/>
      <w:r w:rsidRPr="00AD03FE">
        <w:rPr>
          <w:b/>
          <w:sz w:val="28"/>
          <w:szCs w:val="28"/>
          <w:lang w:val="kk-KZ"/>
        </w:rPr>
        <w:t xml:space="preserve">«Валюта айырбастаудың нарықтық бағамын айқындау қағидаларын бекіту туралы» Қазақстан Республикасы Ұлттық Банкі Басқармасының 2025 жылғы 26 қыркүйектегі № 56 және Қазақстан Республикасы Қаржы министрінің 2025 жылғы 29 қыркүйектегі № 544 бірлескен қаулысы мен бұйрығына өзгерістер енгізу туралы» Қазақстан Республикасы Ұлттық Банкі Басқармасының және Қазақстан Республикасы Қаржы министрінің бірлескен </w:t>
      </w:r>
      <w:r w:rsidR="00C743F7" w:rsidRPr="00AD03FE">
        <w:rPr>
          <w:b/>
          <w:sz w:val="28"/>
          <w:szCs w:val="28"/>
          <w:lang w:val="kk-KZ"/>
        </w:rPr>
        <w:t>қаулысы</w:t>
      </w:r>
      <w:r w:rsidR="00C743F7">
        <w:rPr>
          <w:b/>
          <w:sz w:val="28"/>
          <w:szCs w:val="28"/>
          <w:lang w:val="kk-KZ"/>
        </w:rPr>
        <w:t xml:space="preserve"> мен</w:t>
      </w:r>
      <w:bookmarkStart w:id="1" w:name="_GoBack"/>
      <w:bookmarkEnd w:id="1"/>
      <w:r w:rsidR="00C743F7" w:rsidRPr="00AD03FE">
        <w:rPr>
          <w:b/>
          <w:sz w:val="28"/>
          <w:szCs w:val="28"/>
          <w:lang w:val="kk-KZ"/>
        </w:rPr>
        <w:t xml:space="preserve"> </w:t>
      </w:r>
      <w:r w:rsidR="00C743F7" w:rsidRPr="00AD03FE">
        <w:rPr>
          <w:b/>
          <w:sz w:val="28"/>
          <w:szCs w:val="28"/>
          <w:lang w:val="kk-KZ"/>
        </w:rPr>
        <w:t xml:space="preserve">бұйрығы </w:t>
      </w:r>
      <w:r w:rsidRPr="00AD03FE">
        <w:rPr>
          <w:b/>
          <w:sz w:val="28"/>
          <w:szCs w:val="28"/>
          <w:lang w:val="kk-KZ"/>
        </w:rPr>
        <w:t>жобасына</w:t>
      </w:r>
      <w:r w:rsidR="002B035A" w:rsidRPr="009A3894">
        <w:rPr>
          <w:b/>
          <w:sz w:val="28"/>
          <w:szCs w:val="28"/>
          <w:lang w:val="kk-KZ"/>
        </w:rPr>
        <w:t xml:space="preserve"> </w:t>
      </w:r>
    </w:p>
    <w:p w:rsidR="00791E98" w:rsidRPr="00564D55" w:rsidRDefault="00791E98" w:rsidP="002F4A55">
      <w:pPr>
        <w:spacing w:after="0" w:line="240" w:lineRule="auto"/>
        <w:jc w:val="center"/>
        <w:rPr>
          <w:color w:val="000000"/>
          <w:sz w:val="28"/>
          <w:szCs w:val="28"/>
          <w:lang w:val="kk-KZ" w:eastAsia="ru-RU"/>
        </w:rPr>
      </w:pPr>
      <w:r w:rsidRPr="00564D55">
        <w:rPr>
          <w:b/>
          <w:sz w:val="28"/>
          <w:szCs w:val="28"/>
          <w:lang w:val="kk-KZ"/>
        </w:rPr>
        <w:t>ТҮСІНДІРМЕ ЖАЗБА</w:t>
      </w:r>
    </w:p>
    <w:p w:rsidR="00791E98" w:rsidRPr="00564D55" w:rsidRDefault="00791E98" w:rsidP="005E6BF8">
      <w:pPr>
        <w:spacing w:after="0" w:line="240" w:lineRule="auto"/>
        <w:ind w:firstLine="567"/>
        <w:jc w:val="center"/>
        <w:rPr>
          <w:color w:val="000000"/>
          <w:sz w:val="28"/>
          <w:szCs w:val="28"/>
          <w:lang w:val="kk-KZ" w:eastAsia="ru-RU"/>
        </w:rPr>
      </w:pPr>
    </w:p>
    <w:p w:rsidR="002F4A55" w:rsidRPr="00564D55" w:rsidRDefault="002F4A55" w:rsidP="005E6BF8">
      <w:pPr>
        <w:spacing w:after="0" w:line="240" w:lineRule="auto"/>
        <w:ind w:firstLine="567"/>
        <w:jc w:val="center"/>
        <w:rPr>
          <w:color w:val="000000"/>
          <w:sz w:val="28"/>
          <w:szCs w:val="28"/>
          <w:lang w:val="kk-KZ" w:eastAsia="ru-RU"/>
        </w:rPr>
      </w:pPr>
    </w:p>
    <w:p w:rsidR="00791E98" w:rsidRPr="00564D55" w:rsidRDefault="009416DE" w:rsidP="009416DE">
      <w:pPr>
        <w:pStyle w:val="a3"/>
        <w:tabs>
          <w:tab w:val="left" w:pos="851"/>
        </w:tabs>
        <w:spacing w:after="0" w:line="240" w:lineRule="auto"/>
        <w:ind w:left="709"/>
        <w:jc w:val="both"/>
        <w:rPr>
          <w:color w:val="000000"/>
          <w:sz w:val="28"/>
          <w:szCs w:val="28"/>
          <w:lang w:val="kk-KZ" w:eastAsia="ru-RU"/>
        </w:rPr>
      </w:pPr>
      <w:r w:rsidRPr="00564D55">
        <w:rPr>
          <w:b/>
          <w:color w:val="000000"/>
          <w:sz w:val="28"/>
          <w:szCs w:val="28"/>
          <w:lang w:val="kk-KZ" w:eastAsia="ru-RU"/>
        </w:rPr>
        <w:t>1. </w:t>
      </w:r>
      <w:r w:rsidR="00BE2C7E" w:rsidRPr="00564D55">
        <w:rPr>
          <w:b/>
          <w:color w:val="000000"/>
          <w:sz w:val="28"/>
          <w:szCs w:val="28"/>
          <w:lang w:val="kk-KZ" w:eastAsia="ru-RU"/>
        </w:rPr>
        <w:t>Әзірлеуші мемлекеттік органның атауы</w:t>
      </w:r>
      <w:r w:rsidR="00791E98" w:rsidRPr="00564D55">
        <w:rPr>
          <w:color w:val="000000"/>
          <w:sz w:val="28"/>
          <w:szCs w:val="28"/>
          <w:lang w:val="kk-KZ" w:eastAsia="ru-RU"/>
        </w:rPr>
        <w:t>.</w:t>
      </w:r>
    </w:p>
    <w:p w:rsidR="00791E98" w:rsidRPr="00564D55" w:rsidRDefault="00791E98" w:rsidP="009416DE">
      <w:pPr>
        <w:spacing w:after="0" w:line="240" w:lineRule="auto"/>
        <w:ind w:firstLine="709"/>
        <w:jc w:val="both"/>
        <w:rPr>
          <w:color w:val="000000"/>
          <w:sz w:val="28"/>
          <w:szCs w:val="28"/>
          <w:lang w:val="kk-KZ" w:eastAsia="ru-RU"/>
        </w:rPr>
      </w:pPr>
      <w:r w:rsidRPr="00564D55">
        <w:rPr>
          <w:color w:val="000000"/>
          <w:sz w:val="28"/>
          <w:szCs w:val="28"/>
          <w:lang w:val="kk-KZ" w:eastAsia="ru-RU"/>
        </w:rPr>
        <w:t>Қазақстан Республикасының Ұлттық Банкі.</w:t>
      </w:r>
    </w:p>
    <w:p w:rsidR="00791E98" w:rsidRPr="00564D55" w:rsidRDefault="00BE2C7E" w:rsidP="009416DE">
      <w:pPr>
        <w:spacing w:after="0" w:line="240" w:lineRule="auto"/>
        <w:ind w:firstLine="709"/>
        <w:jc w:val="both"/>
        <w:rPr>
          <w:b/>
          <w:color w:val="000000"/>
          <w:sz w:val="28"/>
          <w:szCs w:val="28"/>
          <w:lang w:val="kk-KZ" w:eastAsia="ru-RU"/>
        </w:rPr>
      </w:pPr>
      <w:r w:rsidRPr="00564D55">
        <w:rPr>
          <w:b/>
          <w:color w:val="000000"/>
          <w:sz w:val="28"/>
          <w:szCs w:val="28"/>
          <w:lang w:val="kk-KZ" w:eastAsia="ru-RU"/>
        </w:rPr>
        <w:t>2. </w:t>
      </w:r>
      <w:r w:rsidR="009E5EDB" w:rsidRPr="00564D55">
        <w:rPr>
          <w:b/>
          <w:color w:val="000000"/>
          <w:sz w:val="28"/>
          <w:szCs w:val="28"/>
          <w:lang w:val="kk-KZ" w:eastAsia="ru-RU"/>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rsidR="00AD681E" w:rsidRPr="00564D55" w:rsidRDefault="00AD681E" w:rsidP="009416DE">
      <w:pPr>
        <w:spacing w:after="0" w:line="240" w:lineRule="auto"/>
        <w:ind w:firstLine="709"/>
        <w:jc w:val="both"/>
        <w:rPr>
          <w:color w:val="000000"/>
          <w:sz w:val="28"/>
          <w:szCs w:val="28"/>
          <w:lang w:val="kk-KZ" w:eastAsia="ru-RU"/>
        </w:rPr>
      </w:pPr>
      <w:r w:rsidRPr="00564D55">
        <w:rPr>
          <w:color w:val="000000"/>
          <w:sz w:val="28"/>
          <w:szCs w:val="28"/>
          <w:lang w:val="kk-KZ" w:eastAsia="ru-RU"/>
        </w:rPr>
        <w:t>Қазақстан Республикасы Президенті Әкімшілігі Басшысының 2026 жылғы 17 наурыздағы № 1206 бұйрығымен бекітілген «2026 жылғы 15 наурызда қабылданған Қазақстан Республикасының Конституциясын іске асыру жөніндегі шаралар туралы» Қазақстан Республикасы Президентінің 2026 жылғы 17 наурыздағы № 1206 Жарлығын іске асыру жөніндегі бақылауды бекітудің 5-тармағына сәйкес Қазақстан Республикасының мемлекеттік органдары 2026 жылғы 1 шілде дейінгі мерзімде нормативтік құқықтық актілерді Қазақстан Республикасының Конституциясына сәйкес келтіру жөнінде қажетті шаралар қабылдасын.</w:t>
      </w:r>
    </w:p>
    <w:p w:rsidR="00791E98" w:rsidRPr="00564D55" w:rsidRDefault="00791E98" w:rsidP="009416DE">
      <w:pPr>
        <w:spacing w:after="0" w:line="240" w:lineRule="auto"/>
        <w:ind w:firstLine="709"/>
        <w:jc w:val="both"/>
        <w:rPr>
          <w:b/>
          <w:color w:val="000000"/>
          <w:sz w:val="28"/>
          <w:szCs w:val="28"/>
          <w:lang w:val="kk-KZ" w:eastAsia="ru-RU"/>
        </w:rPr>
      </w:pPr>
      <w:r w:rsidRPr="00564D55">
        <w:rPr>
          <w:b/>
          <w:color w:val="000000"/>
          <w:sz w:val="28"/>
          <w:szCs w:val="28"/>
          <w:lang w:val="kk-KZ" w:eastAsia="ru-RU"/>
        </w:rPr>
        <w:t xml:space="preserve">3. </w:t>
      </w:r>
      <w:r w:rsidR="009E5EDB" w:rsidRPr="00564D55">
        <w:rPr>
          <w:b/>
          <w:color w:val="000000"/>
          <w:sz w:val="28"/>
          <w:szCs w:val="28"/>
          <w:lang w:val="kk-KZ" w:eastAsia="ru-RU"/>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r w:rsidRPr="00564D55">
        <w:rPr>
          <w:b/>
          <w:color w:val="000000"/>
          <w:sz w:val="28"/>
          <w:szCs w:val="28"/>
          <w:lang w:val="kk-KZ" w:eastAsia="ru-RU"/>
        </w:rPr>
        <w:t>.</w:t>
      </w:r>
    </w:p>
    <w:p w:rsidR="00BC7108" w:rsidRPr="00564D55" w:rsidRDefault="001A576E" w:rsidP="009416DE">
      <w:pPr>
        <w:spacing w:after="0" w:line="240" w:lineRule="auto"/>
        <w:ind w:firstLine="709"/>
        <w:jc w:val="both"/>
        <w:rPr>
          <w:color w:val="000000"/>
          <w:sz w:val="28"/>
          <w:szCs w:val="28"/>
          <w:lang w:val="kk-KZ" w:eastAsia="ru-RU"/>
        </w:rPr>
      </w:pPr>
      <w:r w:rsidRPr="00564D55">
        <w:rPr>
          <w:color w:val="000000"/>
          <w:sz w:val="28"/>
          <w:szCs w:val="28"/>
          <w:lang w:val="kk-KZ" w:eastAsia="ru-RU"/>
        </w:rPr>
        <w:t>Жобаны қабылдау мемлекеттік бюджеттен қаржы бөлуді талап етпейді</w:t>
      </w:r>
      <w:r w:rsidR="00BC7108" w:rsidRPr="00564D55">
        <w:rPr>
          <w:color w:val="000000"/>
          <w:sz w:val="28"/>
          <w:szCs w:val="28"/>
          <w:lang w:val="kk-KZ" w:eastAsia="ru-RU"/>
        </w:rPr>
        <w:t>.</w:t>
      </w:r>
    </w:p>
    <w:p w:rsidR="00791E98" w:rsidRPr="00564D55" w:rsidRDefault="00791E98" w:rsidP="009416DE">
      <w:pPr>
        <w:spacing w:after="0" w:line="240" w:lineRule="auto"/>
        <w:ind w:firstLine="709"/>
        <w:jc w:val="both"/>
        <w:rPr>
          <w:b/>
          <w:color w:val="000000"/>
          <w:sz w:val="28"/>
          <w:szCs w:val="28"/>
          <w:lang w:val="kk-KZ" w:eastAsia="ru-RU"/>
        </w:rPr>
      </w:pPr>
      <w:r w:rsidRPr="00564D55">
        <w:rPr>
          <w:b/>
          <w:color w:val="000000"/>
          <w:sz w:val="28"/>
          <w:szCs w:val="28"/>
          <w:lang w:val="kk-KZ" w:eastAsia="ru-RU"/>
        </w:rPr>
        <w:t xml:space="preserve">4. </w:t>
      </w:r>
      <w:r w:rsidR="009E5EDB" w:rsidRPr="00564D55">
        <w:rPr>
          <w:b/>
          <w:color w:val="000000"/>
          <w:sz w:val="28"/>
          <w:szCs w:val="28"/>
          <w:lang w:val="kk-KZ" w:eastAsia="ru-RU"/>
        </w:rPr>
        <w:t>Жоба қабылданған жағдайда болжанатын халықтың ауқымды топтары үшін әлеуметтік-экономикалық, құқықтық және (немесе) өзге салдары, сондай-ақ жоба ережелерінің ұлттық қауіпсіздікті қамтамасыз етуге ықпалы</w:t>
      </w:r>
      <w:r w:rsidRPr="00564D55">
        <w:rPr>
          <w:b/>
          <w:color w:val="000000"/>
          <w:sz w:val="28"/>
          <w:szCs w:val="28"/>
          <w:lang w:val="kk-KZ" w:eastAsia="ru-RU"/>
        </w:rPr>
        <w:t>.</w:t>
      </w:r>
    </w:p>
    <w:p w:rsidR="00BC7108" w:rsidRPr="00564D55" w:rsidRDefault="00BC7108" w:rsidP="009416DE">
      <w:pPr>
        <w:spacing w:after="0" w:line="240" w:lineRule="auto"/>
        <w:ind w:firstLine="709"/>
        <w:jc w:val="both"/>
        <w:rPr>
          <w:color w:val="000000"/>
          <w:sz w:val="28"/>
          <w:szCs w:val="28"/>
          <w:lang w:val="kk-KZ" w:eastAsia="ru-RU"/>
        </w:rPr>
      </w:pPr>
      <w:r w:rsidRPr="00564D55">
        <w:rPr>
          <w:color w:val="000000"/>
          <w:sz w:val="28"/>
          <w:szCs w:val="28"/>
          <w:lang w:val="kk-KZ" w:eastAsia="ru-RU"/>
        </w:rPr>
        <w:t>Жобаны қабылдау теріс әлеуметтік-экономикалық және (немесе) құқықтық салдарға әкеп соқпайды, сондай-ақ ұлттық қауіпсіздікті қамтамасыз ету мәселелерін қозғамайды.</w:t>
      </w:r>
    </w:p>
    <w:p w:rsidR="00791E98" w:rsidRPr="00564D55" w:rsidRDefault="00791E98" w:rsidP="009416DE">
      <w:pPr>
        <w:spacing w:after="0" w:line="240" w:lineRule="auto"/>
        <w:ind w:firstLine="709"/>
        <w:jc w:val="both"/>
        <w:rPr>
          <w:b/>
          <w:color w:val="000000"/>
          <w:sz w:val="28"/>
          <w:szCs w:val="28"/>
          <w:lang w:val="kk-KZ" w:eastAsia="ru-RU"/>
        </w:rPr>
      </w:pPr>
      <w:r w:rsidRPr="00564D55">
        <w:rPr>
          <w:b/>
          <w:color w:val="000000"/>
          <w:sz w:val="28"/>
          <w:szCs w:val="28"/>
          <w:lang w:val="kk-KZ" w:eastAsia="ru-RU"/>
        </w:rPr>
        <w:lastRenderedPageBreak/>
        <w:t xml:space="preserve">5. </w:t>
      </w:r>
      <w:r w:rsidR="009E5EDB" w:rsidRPr="00564D55">
        <w:rPr>
          <w:b/>
          <w:color w:val="000000"/>
          <w:sz w:val="28"/>
          <w:szCs w:val="28"/>
          <w:lang w:val="kk-KZ" w:eastAsia="ru-RU"/>
        </w:rPr>
        <w:t>Әлеуетті стейкхолдерлер (мемлекет, бизнес-қоғам, халық, өзге санаттар) үшін мүмкін салдарды егжей-тегжейлі сипаттайтын нақты мақсаттар мен күтілетін нәтижелердің мерзімдері</w:t>
      </w:r>
      <w:r w:rsidRPr="00564D55">
        <w:rPr>
          <w:b/>
          <w:color w:val="000000"/>
          <w:sz w:val="28"/>
          <w:szCs w:val="28"/>
          <w:lang w:val="kk-KZ" w:eastAsia="ru-RU"/>
        </w:rPr>
        <w:t>.</w:t>
      </w:r>
    </w:p>
    <w:p w:rsidR="00AD681E" w:rsidRPr="00564D55" w:rsidRDefault="00AD681E" w:rsidP="00AD681E">
      <w:pPr>
        <w:spacing w:after="0" w:line="240" w:lineRule="auto"/>
        <w:ind w:firstLine="709"/>
        <w:jc w:val="both"/>
        <w:rPr>
          <w:color w:val="000000"/>
          <w:sz w:val="28"/>
          <w:szCs w:val="28"/>
          <w:lang w:val="kk-KZ" w:eastAsia="ru-RU"/>
        </w:rPr>
      </w:pPr>
      <w:r w:rsidRPr="00564D55">
        <w:rPr>
          <w:color w:val="000000"/>
          <w:sz w:val="28"/>
          <w:szCs w:val="28"/>
          <w:lang w:val="kk-KZ" w:eastAsia="ru-RU"/>
        </w:rPr>
        <w:t xml:space="preserve">Жобада </w:t>
      </w:r>
      <w:r w:rsidR="00F9598B" w:rsidRPr="00F9598B">
        <w:rPr>
          <w:color w:val="000000"/>
          <w:sz w:val="28"/>
          <w:szCs w:val="28"/>
          <w:lang w:val="kk-KZ" w:eastAsia="ru-RU"/>
        </w:rPr>
        <w:t>«Валюта айырбастаудың нарықтық бағамын айқындау қағидаларын бекіту туралы» Қазақстан Республикасы Ұлттық Банкі Басқармасының және Қазақстан Республикасы Қаржы министрінің</w:t>
      </w:r>
      <w:r w:rsidR="00F9598B">
        <w:rPr>
          <w:color w:val="000000"/>
          <w:sz w:val="28"/>
          <w:szCs w:val="28"/>
          <w:lang w:val="kk-KZ" w:eastAsia="ru-RU"/>
        </w:rPr>
        <w:t xml:space="preserve"> бірлескен қаулысы мен бұйрығында «</w:t>
      </w:r>
      <w:r w:rsidR="00F9598B" w:rsidRPr="00F9598B">
        <w:rPr>
          <w:color w:val="000000"/>
          <w:sz w:val="28"/>
          <w:szCs w:val="28"/>
          <w:lang w:val="kk-KZ" w:eastAsia="ru-RU"/>
        </w:rPr>
        <w:t>авто</w:t>
      </w:r>
      <w:r w:rsidR="00F9598B">
        <w:rPr>
          <w:color w:val="000000"/>
          <w:sz w:val="28"/>
          <w:szCs w:val="28"/>
          <w:lang w:val="kk-KZ" w:eastAsia="ru-RU"/>
        </w:rPr>
        <w:t>маттандырылған ақпараттық жүйе»</w:t>
      </w:r>
      <w:r w:rsidR="00577F27">
        <w:rPr>
          <w:color w:val="000000"/>
          <w:sz w:val="28"/>
          <w:szCs w:val="28"/>
          <w:lang w:val="kk-KZ" w:eastAsia="ru-RU"/>
        </w:rPr>
        <w:t xml:space="preserve">, </w:t>
      </w:r>
      <w:r w:rsidR="00F26843">
        <w:rPr>
          <w:color w:val="000000"/>
          <w:sz w:val="28"/>
          <w:szCs w:val="28"/>
          <w:lang w:val="kk-KZ" w:eastAsia="ru-RU"/>
        </w:rPr>
        <w:t xml:space="preserve">«теңге» </w:t>
      </w:r>
      <w:r w:rsidR="00F26843" w:rsidRPr="00F26843">
        <w:rPr>
          <w:color w:val="000000"/>
          <w:sz w:val="28"/>
          <w:szCs w:val="28"/>
          <w:lang w:val="kk-KZ" w:eastAsia="ru-RU"/>
        </w:rPr>
        <w:t>(тек орыс тіліндегі мәтінде)</w:t>
      </w:r>
      <w:r w:rsidR="00F9598B" w:rsidRPr="00F9598B">
        <w:rPr>
          <w:color w:val="000000"/>
          <w:sz w:val="28"/>
          <w:szCs w:val="28"/>
          <w:lang w:val="kk-KZ" w:eastAsia="ru-RU"/>
        </w:rPr>
        <w:t xml:space="preserve"> </w:t>
      </w:r>
      <w:r w:rsidRPr="00564D55">
        <w:rPr>
          <w:color w:val="000000"/>
          <w:sz w:val="28"/>
          <w:szCs w:val="28"/>
          <w:lang w:val="kk-KZ" w:eastAsia="ru-RU"/>
        </w:rPr>
        <w:t xml:space="preserve">деген сөздерді </w:t>
      </w:r>
      <w:r w:rsidR="00F9598B">
        <w:rPr>
          <w:color w:val="000000"/>
          <w:sz w:val="28"/>
          <w:szCs w:val="28"/>
          <w:lang w:val="kk-KZ" w:eastAsia="ru-RU"/>
        </w:rPr>
        <w:t>«цифрлық жүйе»</w:t>
      </w:r>
      <w:r w:rsidR="006B51ED">
        <w:rPr>
          <w:color w:val="000000"/>
          <w:sz w:val="28"/>
          <w:szCs w:val="28"/>
          <w:lang w:val="kk-KZ" w:eastAsia="ru-RU"/>
        </w:rPr>
        <w:t xml:space="preserve"> </w:t>
      </w:r>
      <w:r w:rsidRPr="00564D55">
        <w:rPr>
          <w:color w:val="000000"/>
          <w:sz w:val="28"/>
          <w:szCs w:val="28"/>
          <w:lang w:val="kk-KZ" w:eastAsia="ru-RU"/>
        </w:rPr>
        <w:t>ҚР Конституциясына</w:t>
      </w:r>
      <w:r w:rsidR="00815F0B" w:rsidRPr="00564D55">
        <w:rPr>
          <w:color w:val="000000"/>
          <w:sz w:val="28"/>
          <w:szCs w:val="28"/>
          <w:lang w:val="kk-KZ" w:eastAsia="ru-RU"/>
        </w:rPr>
        <w:t>, сондай-ақ</w:t>
      </w:r>
      <w:r w:rsidRPr="00564D55">
        <w:rPr>
          <w:color w:val="000000"/>
          <w:sz w:val="28"/>
          <w:szCs w:val="28"/>
          <w:lang w:val="kk-KZ" w:eastAsia="ru-RU"/>
        </w:rPr>
        <w:t xml:space="preserve"> </w:t>
      </w:r>
      <w:r w:rsidR="00815F0B" w:rsidRPr="00564D55">
        <w:rPr>
          <w:color w:val="000000"/>
          <w:sz w:val="28"/>
          <w:szCs w:val="28"/>
          <w:lang w:val="kk-KZ" w:eastAsia="ru-RU"/>
        </w:rPr>
        <w:t xml:space="preserve">ҚР Цифрлық кодексына </w:t>
      </w:r>
      <w:r w:rsidRPr="00564D55">
        <w:rPr>
          <w:color w:val="000000"/>
          <w:sz w:val="28"/>
          <w:szCs w:val="28"/>
          <w:lang w:val="kk-KZ" w:eastAsia="ru-RU"/>
        </w:rPr>
        <w:t xml:space="preserve">сәйкес келтіру мақсатында </w:t>
      </w:r>
      <w:r w:rsidR="00F9598B">
        <w:rPr>
          <w:color w:val="000000"/>
          <w:sz w:val="28"/>
          <w:szCs w:val="28"/>
          <w:lang w:val="kk-KZ" w:eastAsia="ru-RU"/>
        </w:rPr>
        <w:t>тұжырымдарды ауыстыру көзделеді.</w:t>
      </w:r>
    </w:p>
    <w:p w:rsidR="00AD681E" w:rsidRPr="00564D55" w:rsidRDefault="00AD681E" w:rsidP="00AD681E">
      <w:pPr>
        <w:spacing w:after="0" w:line="240" w:lineRule="auto"/>
        <w:ind w:firstLine="709"/>
        <w:jc w:val="both"/>
        <w:rPr>
          <w:color w:val="000000"/>
          <w:sz w:val="28"/>
          <w:szCs w:val="28"/>
          <w:lang w:val="kk-KZ" w:eastAsia="ru-RU"/>
        </w:rPr>
      </w:pPr>
      <w:r w:rsidRPr="00564D55">
        <w:rPr>
          <w:color w:val="000000"/>
          <w:sz w:val="28"/>
          <w:szCs w:val="28"/>
          <w:lang w:val="kk-KZ" w:eastAsia="ru-RU"/>
        </w:rPr>
        <w:t>Аталған шаралардың нәтижелері осы жоба қолданысқа енгізілген сәттен бастап күтіледі.</w:t>
      </w:r>
    </w:p>
    <w:p w:rsidR="00791E98" w:rsidRPr="00564D55" w:rsidRDefault="009E5EDB" w:rsidP="00AD681E">
      <w:pPr>
        <w:spacing w:after="0" w:line="240" w:lineRule="auto"/>
        <w:ind w:firstLine="709"/>
        <w:jc w:val="both"/>
        <w:rPr>
          <w:b/>
          <w:color w:val="000000"/>
          <w:sz w:val="28"/>
          <w:szCs w:val="28"/>
          <w:lang w:val="kk-KZ" w:eastAsia="ru-RU"/>
        </w:rPr>
      </w:pPr>
      <w:r w:rsidRPr="00564D55">
        <w:rPr>
          <w:b/>
          <w:color w:val="000000"/>
          <w:sz w:val="28"/>
          <w:szCs w:val="28"/>
          <w:lang w:val="kk-KZ" w:eastAsia="ru-RU"/>
        </w:rPr>
        <w:t>6</w:t>
      </w:r>
      <w:r w:rsidR="00791E98" w:rsidRPr="00564D55">
        <w:rPr>
          <w:b/>
          <w:color w:val="000000"/>
          <w:sz w:val="28"/>
          <w:szCs w:val="28"/>
          <w:lang w:val="kk-KZ" w:eastAsia="ru-RU"/>
        </w:rPr>
        <w:t xml:space="preserve">. </w:t>
      </w:r>
      <w:r w:rsidRPr="00564D55">
        <w:rPr>
          <w:b/>
          <w:color w:val="000000"/>
          <w:sz w:val="28"/>
          <w:szCs w:val="28"/>
          <w:lang w:val="kk-KZ" w:eastAsia="ru-RU"/>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 (немесе) толықтырулар енгізу талап етілетін-етілмейтінін көрсету) не ондай қажеттіліктің болмауы</w:t>
      </w:r>
      <w:r w:rsidR="00791E98" w:rsidRPr="00564D55">
        <w:rPr>
          <w:b/>
          <w:color w:val="000000"/>
          <w:sz w:val="28"/>
          <w:szCs w:val="28"/>
          <w:lang w:val="kk-KZ" w:eastAsia="ru-RU"/>
        </w:rPr>
        <w:t>.</w:t>
      </w:r>
    </w:p>
    <w:p w:rsidR="00BC7108" w:rsidRPr="00564D55" w:rsidRDefault="00BC7108" w:rsidP="009416DE">
      <w:pPr>
        <w:spacing w:after="0" w:line="240" w:lineRule="auto"/>
        <w:ind w:firstLine="709"/>
        <w:jc w:val="both"/>
        <w:rPr>
          <w:b/>
          <w:color w:val="000000"/>
          <w:sz w:val="28"/>
          <w:szCs w:val="28"/>
          <w:lang w:val="kk-KZ" w:eastAsia="ru-RU"/>
        </w:rPr>
      </w:pPr>
      <w:r w:rsidRPr="00564D55">
        <w:rPr>
          <w:color w:val="000000"/>
          <w:sz w:val="28"/>
          <w:szCs w:val="28"/>
          <w:lang w:val="kk-KZ" w:eastAsia="ru-RU"/>
        </w:rPr>
        <w:t>Қажет емес</w:t>
      </w:r>
    </w:p>
    <w:p w:rsidR="00791E98" w:rsidRPr="00564D55" w:rsidRDefault="009E5EDB" w:rsidP="009416DE">
      <w:pPr>
        <w:spacing w:after="0" w:line="240" w:lineRule="auto"/>
        <w:ind w:firstLine="709"/>
        <w:jc w:val="both"/>
        <w:rPr>
          <w:b/>
          <w:color w:val="000000"/>
          <w:sz w:val="28"/>
          <w:szCs w:val="28"/>
          <w:lang w:val="kk-KZ" w:eastAsia="ru-RU"/>
        </w:rPr>
      </w:pPr>
      <w:r w:rsidRPr="00564D55">
        <w:rPr>
          <w:b/>
          <w:color w:val="000000"/>
          <w:sz w:val="28"/>
          <w:szCs w:val="28"/>
          <w:lang w:val="kk-KZ" w:eastAsia="ru-RU"/>
        </w:rPr>
        <w:t>7</w:t>
      </w:r>
      <w:r w:rsidR="00791E98" w:rsidRPr="00564D55">
        <w:rPr>
          <w:b/>
          <w:color w:val="000000"/>
          <w:sz w:val="28"/>
          <w:szCs w:val="28"/>
          <w:lang w:val="kk-KZ" w:eastAsia="ru-RU"/>
        </w:rPr>
        <w:t xml:space="preserve">. </w:t>
      </w:r>
      <w:r w:rsidRPr="00564D55">
        <w:rPr>
          <w:b/>
          <w:color w:val="000000"/>
          <w:sz w:val="28"/>
          <w:szCs w:val="28"/>
          <w:lang w:val="kk-KZ" w:eastAsia="ru-RU"/>
        </w:rPr>
        <w:t>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r w:rsidR="00791E98" w:rsidRPr="00564D55">
        <w:rPr>
          <w:b/>
          <w:color w:val="000000"/>
          <w:sz w:val="28"/>
          <w:szCs w:val="28"/>
          <w:lang w:val="kk-KZ" w:eastAsia="ru-RU"/>
        </w:rPr>
        <w:t>.</w:t>
      </w:r>
    </w:p>
    <w:p w:rsidR="00BC7108" w:rsidRPr="00564D55" w:rsidRDefault="00327380" w:rsidP="009416DE">
      <w:pPr>
        <w:spacing w:after="0" w:line="240" w:lineRule="auto"/>
        <w:ind w:firstLine="709"/>
        <w:jc w:val="both"/>
        <w:rPr>
          <w:color w:val="000000"/>
          <w:sz w:val="28"/>
          <w:szCs w:val="28"/>
          <w:lang w:val="kk-KZ" w:eastAsia="ru-RU"/>
        </w:rPr>
      </w:pPr>
      <w:r w:rsidRPr="00564D55">
        <w:rPr>
          <w:color w:val="000000"/>
          <w:sz w:val="28"/>
          <w:szCs w:val="28"/>
          <w:lang w:val="kk-KZ" w:eastAsia="ru-RU"/>
        </w:rPr>
        <w:t>Сәйкес келеді.</w:t>
      </w:r>
    </w:p>
    <w:p w:rsidR="00791E98" w:rsidRPr="00564D55" w:rsidRDefault="009E5EDB" w:rsidP="009416DE">
      <w:pPr>
        <w:spacing w:after="0" w:line="240" w:lineRule="auto"/>
        <w:ind w:firstLine="709"/>
        <w:jc w:val="both"/>
        <w:rPr>
          <w:b/>
          <w:color w:val="000000"/>
          <w:sz w:val="28"/>
          <w:szCs w:val="28"/>
          <w:lang w:val="kk-KZ" w:eastAsia="ru-RU"/>
        </w:rPr>
      </w:pPr>
      <w:r w:rsidRPr="00564D55">
        <w:rPr>
          <w:b/>
          <w:color w:val="000000"/>
          <w:sz w:val="28"/>
          <w:szCs w:val="28"/>
          <w:lang w:val="kk-KZ" w:eastAsia="ru-RU"/>
        </w:rPr>
        <w:t>8</w:t>
      </w:r>
      <w:r w:rsidR="00791E98" w:rsidRPr="00564D55">
        <w:rPr>
          <w:b/>
          <w:color w:val="000000"/>
          <w:sz w:val="28"/>
          <w:szCs w:val="28"/>
          <w:lang w:val="kk-KZ" w:eastAsia="ru-RU"/>
        </w:rPr>
        <w:t xml:space="preserve">. </w:t>
      </w:r>
      <w:r w:rsidRPr="00564D55">
        <w:rPr>
          <w:b/>
          <w:color w:val="000000"/>
          <w:sz w:val="28"/>
          <w:szCs w:val="28"/>
          <w:lang w:val="kk-KZ" w:eastAsia="ru-RU"/>
        </w:rPr>
        <w:t>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r w:rsidR="00791E98" w:rsidRPr="00564D55">
        <w:rPr>
          <w:b/>
          <w:color w:val="000000"/>
          <w:sz w:val="28"/>
          <w:szCs w:val="28"/>
          <w:lang w:val="kk-KZ" w:eastAsia="ru-RU"/>
        </w:rPr>
        <w:t>.</w:t>
      </w:r>
    </w:p>
    <w:p w:rsidR="00D0616D" w:rsidRPr="00564D55" w:rsidRDefault="00AD681E" w:rsidP="005E6BF8">
      <w:pPr>
        <w:widowControl w:val="0"/>
        <w:spacing w:after="0" w:line="240" w:lineRule="auto"/>
        <w:ind w:firstLine="567"/>
        <w:jc w:val="both"/>
        <w:rPr>
          <w:color w:val="000000"/>
          <w:sz w:val="28"/>
          <w:szCs w:val="28"/>
          <w:lang w:val="kk-KZ" w:eastAsia="ru-RU"/>
        </w:rPr>
      </w:pPr>
      <w:bookmarkStart w:id="2" w:name="z233"/>
      <w:bookmarkEnd w:id="0"/>
      <w:r w:rsidRPr="00564D55">
        <w:rPr>
          <w:color w:val="000000"/>
          <w:sz w:val="28"/>
          <w:szCs w:val="28"/>
          <w:lang w:val="kk-KZ" w:eastAsia="ru-RU"/>
        </w:rPr>
        <w:t>Жеке кәсіпкерлік субъектілерінің шығындарын төмендету және (немесе) ұлғайту көзделмейді.</w:t>
      </w:r>
    </w:p>
    <w:p w:rsidR="00AD681E" w:rsidRPr="008F5AEA" w:rsidRDefault="00AD681E" w:rsidP="005E6BF8">
      <w:pPr>
        <w:widowControl w:val="0"/>
        <w:spacing w:after="0" w:line="240" w:lineRule="auto"/>
        <w:ind w:firstLine="567"/>
        <w:jc w:val="both"/>
        <w:rPr>
          <w:color w:val="000000"/>
          <w:spacing w:val="1"/>
          <w:sz w:val="28"/>
          <w:szCs w:val="28"/>
          <w:shd w:val="clear" w:color="auto" w:fill="FFFFFF"/>
          <w:lang w:val="kk-KZ"/>
        </w:rPr>
      </w:pPr>
    </w:p>
    <w:p w:rsidR="00D0616D" w:rsidRPr="008F5AEA" w:rsidRDefault="00D0616D" w:rsidP="005E6BF8">
      <w:pPr>
        <w:widowControl w:val="0"/>
        <w:spacing w:after="0" w:line="240" w:lineRule="auto"/>
        <w:ind w:firstLine="567"/>
        <w:jc w:val="both"/>
        <w:rPr>
          <w:color w:val="000000"/>
          <w:spacing w:val="1"/>
          <w:sz w:val="28"/>
          <w:szCs w:val="28"/>
          <w:shd w:val="clear" w:color="auto" w:fill="FFFFFF"/>
          <w:lang w:val="kk-KZ"/>
        </w:rPr>
      </w:pPr>
    </w:p>
    <w:bookmarkEnd w:id="2"/>
    <w:p w:rsidR="00375FBC" w:rsidRPr="00564D55" w:rsidRDefault="00375FBC" w:rsidP="00375FBC">
      <w:pPr>
        <w:widowControl w:val="0"/>
        <w:spacing w:after="0" w:line="240" w:lineRule="auto"/>
        <w:ind w:firstLine="567"/>
        <w:jc w:val="both"/>
        <w:rPr>
          <w:b/>
          <w:sz w:val="28"/>
          <w:szCs w:val="28"/>
          <w:lang w:val="kk-KZ"/>
        </w:rPr>
      </w:pPr>
      <w:r w:rsidRPr="00564D55">
        <w:rPr>
          <w:b/>
          <w:sz w:val="28"/>
          <w:szCs w:val="28"/>
          <w:lang w:val="kk-KZ"/>
        </w:rPr>
        <w:t>Қазақстан Республикасының</w:t>
      </w:r>
    </w:p>
    <w:p w:rsidR="00375FBC" w:rsidRPr="00564D55" w:rsidRDefault="00375FBC" w:rsidP="00375FBC">
      <w:pPr>
        <w:widowControl w:val="0"/>
        <w:spacing w:after="0" w:line="240" w:lineRule="auto"/>
        <w:ind w:firstLine="567"/>
        <w:jc w:val="both"/>
        <w:rPr>
          <w:b/>
          <w:sz w:val="28"/>
          <w:szCs w:val="28"/>
          <w:lang w:val="kk-KZ"/>
        </w:rPr>
      </w:pPr>
      <w:r w:rsidRPr="00564D55">
        <w:rPr>
          <w:b/>
          <w:sz w:val="28"/>
          <w:szCs w:val="28"/>
          <w:lang w:val="kk-KZ"/>
        </w:rPr>
        <w:t xml:space="preserve">Ұлттық Банкі </w:t>
      </w:r>
    </w:p>
    <w:p w:rsidR="00375FBC" w:rsidRPr="008F5AEA" w:rsidRDefault="00375FBC" w:rsidP="00375FBC">
      <w:pPr>
        <w:widowControl w:val="0"/>
        <w:spacing w:after="0" w:line="240" w:lineRule="auto"/>
        <w:ind w:firstLine="567"/>
        <w:jc w:val="both"/>
        <w:rPr>
          <w:b/>
          <w:sz w:val="28"/>
          <w:szCs w:val="28"/>
          <w:lang w:val="kk-KZ"/>
        </w:rPr>
      </w:pPr>
      <w:r w:rsidRPr="00564D55">
        <w:rPr>
          <w:b/>
          <w:sz w:val="28"/>
          <w:szCs w:val="28"/>
          <w:lang w:val="kk-KZ"/>
        </w:rPr>
        <w:t>Төрағасының орынбасары</w:t>
      </w:r>
      <w:r w:rsidRPr="008F5AEA">
        <w:rPr>
          <w:b/>
          <w:sz w:val="28"/>
          <w:szCs w:val="28"/>
          <w:lang w:val="kk-KZ"/>
        </w:rPr>
        <w:t xml:space="preserve">          </w:t>
      </w:r>
      <w:r w:rsidR="00F9598B">
        <w:rPr>
          <w:b/>
          <w:sz w:val="28"/>
          <w:szCs w:val="28"/>
          <w:lang w:val="kk-KZ"/>
        </w:rPr>
        <w:t xml:space="preserve">                               Е</w:t>
      </w:r>
      <w:r w:rsidRPr="008F5AEA">
        <w:rPr>
          <w:b/>
          <w:sz w:val="28"/>
          <w:szCs w:val="28"/>
          <w:lang w:val="kk-KZ"/>
        </w:rPr>
        <w:t xml:space="preserve">. </w:t>
      </w:r>
      <w:r w:rsidR="00F9598B">
        <w:rPr>
          <w:b/>
          <w:sz w:val="28"/>
          <w:szCs w:val="28"/>
          <w:lang w:val="kk-KZ"/>
        </w:rPr>
        <w:t>Жамаубаев</w:t>
      </w:r>
    </w:p>
    <w:p w:rsidR="00D64ABA" w:rsidRPr="008F5AEA" w:rsidRDefault="00D64ABA" w:rsidP="00375FBC">
      <w:pPr>
        <w:widowControl w:val="0"/>
        <w:spacing w:after="0" w:line="240" w:lineRule="auto"/>
        <w:ind w:firstLine="567"/>
        <w:jc w:val="both"/>
        <w:rPr>
          <w:b/>
          <w:sz w:val="28"/>
          <w:szCs w:val="28"/>
          <w:lang w:val="kk-KZ"/>
        </w:rPr>
      </w:pPr>
    </w:p>
    <w:sectPr w:rsidR="00D64ABA" w:rsidRPr="008F5AEA" w:rsidSect="002F4A55">
      <w:headerReference w:type="default" r:id="rId8"/>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71DE" w:rsidRDefault="003371DE" w:rsidP="002F4A55">
      <w:pPr>
        <w:spacing w:after="0" w:line="240" w:lineRule="auto"/>
      </w:pPr>
      <w:r>
        <w:separator/>
      </w:r>
    </w:p>
  </w:endnote>
  <w:endnote w:type="continuationSeparator" w:id="0">
    <w:p w:rsidR="003371DE" w:rsidRDefault="003371DE" w:rsidP="002F4A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71DE" w:rsidRDefault="003371DE" w:rsidP="002F4A55">
      <w:pPr>
        <w:spacing w:after="0" w:line="240" w:lineRule="auto"/>
      </w:pPr>
      <w:r>
        <w:separator/>
      </w:r>
    </w:p>
  </w:footnote>
  <w:footnote w:type="continuationSeparator" w:id="0">
    <w:p w:rsidR="003371DE" w:rsidRDefault="003371DE" w:rsidP="002F4A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5345171"/>
      <w:docPartObj>
        <w:docPartGallery w:val="Page Numbers (Top of Page)"/>
        <w:docPartUnique/>
      </w:docPartObj>
    </w:sdtPr>
    <w:sdtEndPr>
      <w:rPr>
        <w:sz w:val="28"/>
      </w:rPr>
    </w:sdtEndPr>
    <w:sdtContent>
      <w:p w:rsidR="002F4A55" w:rsidRPr="002F4A55" w:rsidRDefault="002F4A55" w:rsidP="002F4A55">
        <w:pPr>
          <w:pStyle w:val="a4"/>
          <w:jc w:val="center"/>
          <w:rPr>
            <w:sz w:val="28"/>
          </w:rPr>
        </w:pPr>
        <w:r w:rsidRPr="002F4A55">
          <w:rPr>
            <w:sz w:val="28"/>
          </w:rPr>
          <w:fldChar w:fldCharType="begin"/>
        </w:r>
        <w:r w:rsidRPr="002F4A55">
          <w:rPr>
            <w:sz w:val="28"/>
          </w:rPr>
          <w:instrText>PAGE   \* MERGEFORMAT</w:instrText>
        </w:r>
        <w:r w:rsidRPr="002F4A55">
          <w:rPr>
            <w:sz w:val="28"/>
          </w:rPr>
          <w:fldChar w:fldCharType="separate"/>
        </w:r>
        <w:r w:rsidR="00C743F7" w:rsidRPr="00C743F7">
          <w:rPr>
            <w:noProof/>
            <w:sz w:val="28"/>
            <w:lang w:val="ru-RU"/>
          </w:rPr>
          <w:t>2</w:t>
        </w:r>
        <w:r w:rsidRPr="002F4A55">
          <w:rPr>
            <w:sz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70427"/>
    <w:multiLevelType w:val="hybridMultilevel"/>
    <w:tmpl w:val="DB167F38"/>
    <w:lvl w:ilvl="0" w:tplc="912E069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BAA1851"/>
    <w:multiLevelType w:val="hybridMultilevel"/>
    <w:tmpl w:val="4070572E"/>
    <w:lvl w:ilvl="0" w:tplc="C2D2997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4073357F"/>
    <w:multiLevelType w:val="hybridMultilevel"/>
    <w:tmpl w:val="38046126"/>
    <w:lvl w:ilvl="0" w:tplc="61600CD6">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687A60B3"/>
    <w:multiLevelType w:val="hybridMultilevel"/>
    <w:tmpl w:val="09BA95DA"/>
    <w:lvl w:ilvl="0" w:tplc="DE8897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23A7E06"/>
    <w:multiLevelType w:val="hybridMultilevel"/>
    <w:tmpl w:val="1A3480BA"/>
    <w:lvl w:ilvl="0" w:tplc="3E12940C">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02D"/>
    <w:rsid w:val="0000390C"/>
    <w:rsid w:val="0000797C"/>
    <w:rsid w:val="00016E1B"/>
    <w:rsid w:val="0002449A"/>
    <w:rsid w:val="00057CD0"/>
    <w:rsid w:val="000675FE"/>
    <w:rsid w:val="000A2139"/>
    <w:rsid w:val="000D192A"/>
    <w:rsid w:val="000D1F9D"/>
    <w:rsid w:val="00154DD3"/>
    <w:rsid w:val="0015740A"/>
    <w:rsid w:val="00162F98"/>
    <w:rsid w:val="001723C2"/>
    <w:rsid w:val="00182B1D"/>
    <w:rsid w:val="001A576E"/>
    <w:rsid w:val="001F2C66"/>
    <w:rsid w:val="001F613F"/>
    <w:rsid w:val="001F67EE"/>
    <w:rsid w:val="00256CED"/>
    <w:rsid w:val="00275E5C"/>
    <w:rsid w:val="002B035A"/>
    <w:rsid w:val="002B1AA3"/>
    <w:rsid w:val="002F4A55"/>
    <w:rsid w:val="00302086"/>
    <w:rsid w:val="00313155"/>
    <w:rsid w:val="00327380"/>
    <w:rsid w:val="003309DB"/>
    <w:rsid w:val="003371DE"/>
    <w:rsid w:val="003709BD"/>
    <w:rsid w:val="00375FBC"/>
    <w:rsid w:val="003846AA"/>
    <w:rsid w:val="003B1F99"/>
    <w:rsid w:val="003B50DF"/>
    <w:rsid w:val="003B61B2"/>
    <w:rsid w:val="00446A13"/>
    <w:rsid w:val="004858BA"/>
    <w:rsid w:val="004F122A"/>
    <w:rsid w:val="00520DB1"/>
    <w:rsid w:val="0056271E"/>
    <w:rsid w:val="005632F0"/>
    <w:rsid w:val="00564D55"/>
    <w:rsid w:val="00577DE4"/>
    <w:rsid w:val="00577F27"/>
    <w:rsid w:val="005B3560"/>
    <w:rsid w:val="005D51C9"/>
    <w:rsid w:val="005E3268"/>
    <w:rsid w:val="005E6BF8"/>
    <w:rsid w:val="00610A26"/>
    <w:rsid w:val="00647963"/>
    <w:rsid w:val="006866A5"/>
    <w:rsid w:val="006A188B"/>
    <w:rsid w:val="006B51ED"/>
    <w:rsid w:val="006E0D95"/>
    <w:rsid w:val="00751ED3"/>
    <w:rsid w:val="007820AC"/>
    <w:rsid w:val="00791E98"/>
    <w:rsid w:val="007E72DA"/>
    <w:rsid w:val="007F779F"/>
    <w:rsid w:val="00815F0B"/>
    <w:rsid w:val="00843487"/>
    <w:rsid w:val="00853264"/>
    <w:rsid w:val="00874003"/>
    <w:rsid w:val="008764DF"/>
    <w:rsid w:val="00886000"/>
    <w:rsid w:val="008C2564"/>
    <w:rsid w:val="008D1FF4"/>
    <w:rsid w:val="008F402D"/>
    <w:rsid w:val="008F5AEA"/>
    <w:rsid w:val="009002A6"/>
    <w:rsid w:val="009046A5"/>
    <w:rsid w:val="00912D59"/>
    <w:rsid w:val="00941207"/>
    <w:rsid w:val="009416DE"/>
    <w:rsid w:val="0096419D"/>
    <w:rsid w:val="00986D3A"/>
    <w:rsid w:val="009A0CFE"/>
    <w:rsid w:val="009A3894"/>
    <w:rsid w:val="009B2754"/>
    <w:rsid w:val="009E5EDB"/>
    <w:rsid w:val="009F1F98"/>
    <w:rsid w:val="00AC73A0"/>
    <w:rsid w:val="00AD03FE"/>
    <w:rsid w:val="00AD452F"/>
    <w:rsid w:val="00AD681E"/>
    <w:rsid w:val="00AF7AE7"/>
    <w:rsid w:val="00B20AF1"/>
    <w:rsid w:val="00B44AE7"/>
    <w:rsid w:val="00B84A2A"/>
    <w:rsid w:val="00BA2DCB"/>
    <w:rsid w:val="00BA459A"/>
    <w:rsid w:val="00BC2C8A"/>
    <w:rsid w:val="00BC7108"/>
    <w:rsid w:val="00BD2218"/>
    <w:rsid w:val="00BE2C7E"/>
    <w:rsid w:val="00BE3C71"/>
    <w:rsid w:val="00C32EC7"/>
    <w:rsid w:val="00C71993"/>
    <w:rsid w:val="00C743F7"/>
    <w:rsid w:val="00CE1AF1"/>
    <w:rsid w:val="00CF7B70"/>
    <w:rsid w:val="00D0616D"/>
    <w:rsid w:val="00D075E4"/>
    <w:rsid w:val="00D208D4"/>
    <w:rsid w:val="00D213D0"/>
    <w:rsid w:val="00D32253"/>
    <w:rsid w:val="00D64ABA"/>
    <w:rsid w:val="00D7386E"/>
    <w:rsid w:val="00DA6BDF"/>
    <w:rsid w:val="00DB4AEC"/>
    <w:rsid w:val="00E17A6B"/>
    <w:rsid w:val="00E50844"/>
    <w:rsid w:val="00E55B14"/>
    <w:rsid w:val="00E706D9"/>
    <w:rsid w:val="00E858E6"/>
    <w:rsid w:val="00E9048C"/>
    <w:rsid w:val="00EC46F5"/>
    <w:rsid w:val="00F000CD"/>
    <w:rsid w:val="00F26843"/>
    <w:rsid w:val="00F40A21"/>
    <w:rsid w:val="00F877DB"/>
    <w:rsid w:val="00F92DF5"/>
    <w:rsid w:val="00F93D7A"/>
    <w:rsid w:val="00F958DE"/>
    <w:rsid w:val="00F9598B"/>
    <w:rsid w:val="00FA4F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AA971"/>
  <w15:chartTrackingRefBased/>
  <w15:docId w15:val="{21AF83E5-83A8-497E-BC2B-52CE5E0D0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7380"/>
    <w:pPr>
      <w:spacing w:after="200" w:line="276" w:lineRule="auto"/>
    </w:pPr>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6CED"/>
    <w:pPr>
      <w:ind w:left="720"/>
      <w:contextualSpacing/>
    </w:pPr>
  </w:style>
  <w:style w:type="paragraph" w:customStyle="1" w:styleId="pc">
    <w:name w:val="pc"/>
    <w:basedOn w:val="a"/>
    <w:rsid w:val="00C71993"/>
    <w:pPr>
      <w:spacing w:after="0" w:line="240" w:lineRule="auto"/>
      <w:jc w:val="center"/>
    </w:pPr>
    <w:rPr>
      <w:color w:val="000000"/>
      <w:sz w:val="24"/>
      <w:szCs w:val="24"/>
      <w:lang w:val="ru-RU" w:eastAsia="ru-RU"/>
    </w:rPr>
  </w:style>
  <w:style w:type="character" w:customStyle="1" w:styleId="s1">
    <w:name w:val="s1"/>
    <w:basedOn w:val="a0"/>
    <w:rsid w:val="00C71993"/>
    <w:rPr>
      <w:color w:val="000000"/>
    </w:rPr>
  </w:style>
  <w:style w:type="paragraph" w:styleId="a4">
    <w:name w:val="header"/>
    <w:basedOn w:val="a"/>
    <w:link w:val="a5"/>
    <w:uiPriority w:val="99"/>
    <w:unhideWhenUsed/>
    <w:rsid w:val="002F4A5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F4A55"/>
    <w:rPr>
      <w:rFonts w:ascii="Times New Roman" w:eastAsia="Times New Roman" w:hAnsi="Times New Roman" w:cs="Times New Roman"/>
      <w:lang w:val="en-US"/>
    </w:rPr>
  </w:style>
  <w:style w:type="paragraph" w:styleId="a6">
    <w:name w:val="footer"/>
    <w:basedOn w:val="a"/>
    <w:link w:val="a7"/>
    <w:uiPriority w:val="99"/>
    <w:unhideWhenUsed/>
    <w:rsid w:val="002F4A5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F4A55"/>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66143">
      <w:bodyDiv w:val="1"/>
      <w:marLeft w:val="0"/>
      <w:marRight w:val="0"/>
      <w:marTop w:val="0"/>
      <w:marBottom w:val="0"/>
      <w:divBdr>
        <w:top w:val="none" w:sz="0" w:space="0" w:color="auto"/>
        <w:left w:val="none" w:sz="0" w:space="0" w:color="auto"/>
        <w:bottom w:val="none" w:sz="0" w:space="0" w:color="auto"/>
        <w:right w:val="none" w:sz="0" w:space="0" w:color="auto"/>
      </w:divBdr>
    </w:div>
    <w:div w:id="179395674">
      <w:bodyDiv w:val="1"/>
      <w:marLeft w:val="0"/>
      <w:marRight w:val="0"/>
      <w:marTop w:val="0"/>
      <w:marBottom w:val="0"/>
      <w:divBdr>
        <w:top w:val="none" w:sz="0" w:space="0" w:color="auto"/>
        <w:left w:val="none" w:sz="0" w:space="0" w:color="auto"/>
        <w:bottom w:val="none" w:sz="0" w:space="0" w:color="auto"/>
        <w:right w:val="none" w:sz="0" w:space="0" w:color="auto"/>
      </w:divBdr>
    </w:div>
    <w:div w:id="213197823">
      <w:bodyDiv w:val="1"/>
      <w:marLeft w:val="0"/>
      <w:marRight w:val="0"/>
      <w:marTop w:val="0"/>
      <w:marBottom w:val="0"/>
      <w:divBdr>
        <w:top w:val="none" w:sz="0" w:space="0" w:color="auto"/>
        <w:left w:val="none" w:sz="0" w:space="0" w:color="auto"/>
        <w:bottom w:val="none" w:sz="0" w:space="0" w:color="auto"/>
        <w:right w:val="none" w:sz="0" w:space="0" w:color="auto"/>
      </w:divBdr>
    </w:div>
    <w:div w:id="367410721">
      <w:bodyDiv w:val="1"/>
      <w:marLeft w:val="0"/>
      <w:marRight w:val="0"/>
      <w:marTop w:val="0"/>
      <w:marBottom w:val="0"/>
      <w:divBdr>
        <w:top w:val="none" w:sz="0" w:space="0" w:color="auto"/>
        <w:left w:val="none" w:sz="0" w:space="0" w:color="auto"/>
        <w:bottom w:val="none" w:sz="0" w:space="0" w:color="auto"/>
        <w:right w:val="none" w:sz="0" w:space="0" w:color="auto"/>
      </w:divBdr>
    </w:div>
    <w:div w:id="401022747">
      <w:bodyDiv w:val="1"/>
      <w:marLeft w:val="0"/>
      <w:marRight w:val="0"/>
      <w:marTop w:val="0"/>
      <w:marBottom w:val="0"/>
      <w:divBdr>
        <w:top w:val="none" w:sz="0" w:space="0" w:color="auto"/>
        <w:left w:val="none" w:sz="0" w:space="0" w:color="auto"/>
        <w:bottom w:val="none" w:sz="0" w:space="0" w:color="auto"/>
        <w:right w:val="none" w:sz="0" w:space="0" w:color="auto"/>
      </w:divBdr>
    </w:div>
    <w:div w:id="1171988169">
      <w:bodyDiv w:val="1"/>
      <w:marLeft w:val="0"/>
      <w:marRight w:val="0"/>
      <w:marTop w:val="0"/>
      <w:marBottom w:val="0"/>
      <w:divBdr>
        <w:top w:val="none" w:sz="0" w:space="0" w:color="auto"/>
        <w:left w:val="none" w:sz="0" w:space="0" w:color="auto"/>
        <w:bottom w:val="none" w:sz="0" w:space="0" w:color="auto"/>
        <w:right w:val="none" w:sz="0" w:space="0" w:color="auto"/>
      </w:divBdr>
    </w:div>
    <w:div w:id="1637295535">
      <w:bodyDiv w:val="1"/>
      <w:marLeft w:val="0"/>
      <w:marRight w:val="0"/>
      <w:marTop w:val="0"/>
      <w:marBottom w:val="0"/>
      <w:divBdr>
        <w:top w:val="none" w:sz="0" w:space="0" w:color="auto"/>
        <w:left w:val="none" w:sz="0" w:space="0" w:color="auto"/>
        <w:bottom w:val="none" w:sz="0" w:space="0" w:color="auto"/>
        <w:right w:val="none" w:sz="0" w:space="0" w:color="auto"/>
      </w:divBdr>
    </w:div>
    <w:div w:id="1942762952">
      <w:bodyDiv w:val="1"/>
      <w:marLeft w:val="0"/>
      <w:marRight w:val="0"/>
      <w:marTop w:val="0"/>
      <w:marBottom w:val="0"/>
      <w:divBdr>
        <w:top w:val="none" w:sz="0" w:space="0" w:color="auto"/>
        <w:left w:val="none" w:sz="0" w:space="0" w:color="auto"/>
        <w:bottom w:val="none" w:sz="0" w:space="0" w:color="auto"/>
        <w:right w:val="none" w:sz="0" w:space="0" w:color="auto"/>
      </w:divBdr>
    </w:div>
    <w:div w:id="2053529610">
      <w:bodyDiv w:val="1"/>
      <w:marLeft w:val="0"/>
      <w:marRight w:val="0"/>
      <w:marTop w:val="0"/>
      <w:marBottom w:val="0"/>
      <w:divBdr>
        <w:top w:val="none" w:sz="0" w:space="0" w:color="auto"/>
        <w:left w:val="none" w:sz="0" w:space="0" w:color="auto"/>
        <w:bottom w:val="none" w:sz="0" w:space="0" w:color="auto"/>
        <w:right w:val="none" w:sz="0" w:space="0" w:color="auto"/>
      </w:divBdr>
    </w:div>
    <w:div w:id="212253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C95F8-A864-4645-BDB9-3E2C1F58C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578</Words>
  <Characters>3300</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Гулфайрус Абдуллаева</dc:creator>
  <cp:keywords/>
  <dc:description/>
  <cp:lastModifiedBy>Аружан Кунакбаева</cp:lastModifiedBy>
  <cp:revision>30</cp:revision>
  <dcterms:created xsi:type="dcterms:W3CDTF">2025-09-23T12:25:00Z</dcterms:created>
  <dcterms:modified xsi:type="dcterms:W3CDTF">2026-05-19T05:32:00Z</dcterms:modified>
</cp:coreProperties>
</file>